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317" w:rsidRPr="003C7F1E" w:rsidRDefault="00C222A6" w:rsidP="009D6940">
      <w:pPr>
        <w:spacing w:after="0" w:line="240" w:lineRule="auto"/>
        <w:jc w:val="center"/>
        <w:rPr>
          <w:b/>
          <w:sz w:val="28"/>
          <w:szCs w:val="28"/>
          <w:u w:val="single"/>
        </w:rPr>
      </w:pPr>
      <w:r>
        <w:rPr>
          <w:b/>
          <w:sz w:val="28"/>
          <w:szCs w:val="28"/>
          <w:u w:val="single"/>
        </w:rPr>
        <w:t>Overview of Archive Processes</w:t>
      </w:r>
    </w:p>
    <w:p w:rsidR="00CA7317" w:rsidRPr="003C7F1E" w:rsidRDefault="00CA7317" w:rsidP="009D6940">
      <w:pPr>
        <w:spacing w:after="0" w:line="240" w:lineRule="auto"/>
        <w:rPr>
          <w:sz w:val="20"/>
          <w:szCs w:val="20"/>
        </w:rPr>
      </w:pPr>
    </w:p>
    <w:p w:rsidR="00CF526B" w:rsidRPr="007C6F82" w:rsidRDefault="00E83F47" w:rsidP="009D6940">
      <w:pPr>
        <w:spacing w:after="0" w:line="240" w:lineRule="auto"/>
        <w:rPr>
          <w:b/>
          <w:sz w:val="20"/>
          <w:szCs w:val="20"/>
          <w:u w:val="single"/>
        </w:rPr>
      </w:pPr>
      <w:r>
        <w:rPr>
          <w:b/>
          <w:sz w:val="20"/>
          <w:szCs w:val="20"/>
          <w:u w:val="single"/>
        </w:rPr>
        <w:t xml:space="preserve">WF1 – </w:t>
      </w:r>
      <w:r w:rsidR="00024D71">
        <w:rPr>
          <w:b/>
          <w:sz w:val="20"/>
          <w:szCs w:val="20"/>
          <w:u w:val="single"/>
        </w:rPr>
        <w:t>“</w:t>
      </w:r>
      <w:r>
        <w:rPr>
          <w:b/>
          <w:sz w:val="20"/>
          <w:szCs w:val="20"/>
          <w:u w:val="single"/>
        </w:rPr>
        <w:t>Archive a Document</w:t>
      </w:r>
      <w:r w:rsidR="00024D71">
        <w:rPr>
          <w:b/>
          <w:sz w:val="20"/>
          <w:szCs w:val="20"/>
          <w:u w:val="single"/>
        </w:rPr>
        <w:t>”</w:t>
      </w:r>
    </w:p>
    <w:p w:rsidR="00307A1D" w:rsidRDefault="00646125" w:rsidP="009D6940">
      <w:pPr>
        <w:pStyle w:val="ListParagraph"/>
        <w:numPr>
          <w:ilvl w:val="0"/>
          <w:numId w:val="1"/>
        </w:numPr>
        <w:spacing w:after="0" w:line="240" w:lineRule="auto"/>
        <w:ind w:left="714" w:hanging="357"/>
        <w:contextualSpacing w:val="0"/>
        <w:rPr>
          <w:sz w:val="20"/>
          <w:szCs w:val="20"/>
        </w:rPr>
      </w:pPr>
      <w:r w:rsidRPr="00646125">
        <w:rPr>
          <w:sz w:val="20"/>
          <w:szCs w:val="20"/>
        </w:rPr>
        <w:t xml:space="preserve">This WF runs all year long.  </w:t>
      </w:r>
      <w:r w:rsidR="00307A1D" w:rsidRPr="00646125">
        <w:rPr>
          <w:sz w:val="20"/>
          <w:szCs w:val="20"/>
        </w:rPr>
        <w:t xml:space="preserve">Any document dropped into the Archive folder will start </w:t>
      </w:r>
      <w:r w:rsidR="002B6376" w:rsidRPr="00646125">
        <w:rPr>
          <w:sz w:val="20"/>
          <w:szCs w:val="20"/>
        </w:rPr>
        <w:t>this</w:t>
      </w:r>
      <w:r w:rsidR="00307A1D" w:rsidRPr="00646125">
        <w:rPr>
          <w:sz w:val="20"/>
          <w:szCs w:val="20"/>
        </w:rPr>
        <w:t xml:space="preserve"> WF</w:t>
      </w:r>
      <w:r>
        <w:rPr>
          <w:sz w:val="20"/>
          <w:szCs w:val="20"/>
        </w:rPr>
        <w:t xml:space="preserve">, which </w:t>
      </w:r>
      <w:r w:rsidR="00307A1D" w:rsidRPr="00646125">
        <w:rPr>
          <w:sz w:val="20"/>
          <w:szCs w:val="20"/>
        </w:rPr>
        <w:t>will remove the document to Record Serie</w:t>
      </w:r>
      <w:r w:rsidR="00C66A06" w:rsidRPr="00646125">
        <w:rPr>
          <w:sz w:val="20"/>
          <w:szCs w:val="20"/>
        </w:rPr>
        <w:t>s</w:t>
      </w:r>
      <w:r w:rsidR="00024D71" w:rsidRPr="00646125">
        <w:rPr>
          <w:sz w:val="20"/>
          <w:szCs w:val="20"/>
        </w:rPr>
        <w:t xml:space="preserve"> immediately</w:t>
      </w:r>
      <w:r w:rsidR="00C66A06" w:rsidRPr="00646125">
        <w:rPr>
          <w:sz w:val="20"/>
          <w:szCs w:val="20"/>
        </w:rPr>
        <w:t>, with no shortcut left behind, and will also add the word “…ARCHIVED” to the end of the document’s name</w:t>
      </w:r>
      <w:r w:rsidR="008A2283">
        <w:rPr>
          <w:sz w:val="20"/>
          <w:szCs w:val="20"/>
        </w:rPr>
        <w:t>, and will add a “Date Archived” field</w:t>
      </w:r>
      <w:r w:rsidR="00C66A06" w:rsidRPr="00646125">
        <w:rPr>
          <w:sz w:val="20"/>
          <w:szCs w:val="20"/>
        </w:rPr>
        <w:t>.</w:t>
      </w:r>
      <w:r w:rsidR="000D2E37" w:rsidRPr="00646125">
        <w:rPr>
          <w:sz w:val="20"/>
          <w:szCs w:val="20"/>
        </w:rPr>
        <w:t xml:space="preserve">  </w:t>
      </w:r>
    </w:p>
    <w:p w:rsidR="001F36B7" w:rsidRPr="00646125" w:rsidRDefault="001F36B7" w:rsidP="009D6940">
      <w:pPr>
        <w:pStyle w:val="ListParagraph"/>
        <w:numPr>
          <w:ilvl w:val="0"/>
          <w:numId w:val="1"/>
        </w:numPr>
        <w:spacing w:after="0" w:line="240" w:lineRule="auto"/>
        <w:ind w:left="714" w:hanging="357"/>
        <w:contextualSpacing w:val="0"/>
        <w:rPr>
          <w:sz w:val="20"/>
          <w:szCs w:val="20"/>
        </w:rPr>
      </w:pPr>
      <w:r>
        <w:rPr>
          <w:sz w:val="20"/>
          <w:szCs w:val="20"/>
        </w:rPr>
        <w:t>The folder the documents go to is called, “</w:t>
      </w:r>
      <w:r w:rsidRPr="00024D71">
        <w:rPr>
          <w:sz w:val="20"/>
          <w:szCs w:val="20"/>
        </w:rPr>
        <w:t>RECORD SERIES - Archive (incoming)</w:t>
      </w:r>
      <w:r>
        <w:rPr>
          <w:sz w:val="20"/>
          <w:szCs w:val="20"/>
        </w:rPr>
        <w:t>” and the LF Administrator will then need to move these documents into the right Record Series folders, depending on how long we are required to keep the records (referring to the current Retention Schedule).</w:t>
      </w:r>
    </w:p>
    <w:p w:rsidR="00C66A06" w:rsidRPr="001F36B7" w:rsidRDefault="00C66A06" w:rsidP="009D6940">
      <w:pPr>
        <w:pStyle w:val="ListParagraph"/>
        <w:numPr>
          <w:ilvl w:val="0"/>
          <w:numId w:val="1"/>
        </w:numPr>
        <w:spacing w:after="0" w:line="240" w:lineRule="auto"/>
        <w:ind w:left="714" w:hanging="357"/>
        <w:contextualSpacing w:val="0"/>
        <w:rPr>
          <w:i/>
          <w:sz w:val="20"/>
          <w:szCs w:val="20"/>
        </w:rPr>
      </w:pPr>
      <w:r w:rsidRPr="001F36B7">
        <w:rPr>
          <w:i/>
          <w:sz w:val="20"/>
          <w:szCs w:val="20"/>
        </w:rPr>
        <w:t>We could also have the WF add a watermark (Archived) if we want, however, at this point the watermark is not being added.</w:t>
      </w:r>
    </w:p>
    <w:p w:rsidR="009D6940" w:rsidRPr="009D6940" w:rsidRDefault="009D6940" w:rsidP="009D6940">
      <w:pPr>
        <w:spacing w:after="0" w:line="240" w:lineRule="auto"/>
        <w:rPr>
          <w:sz w:val="20"/>
          <w:szCs w:val="20"/>
        </w:rPr>
      </w:pPr>
    </w:p>
    <w:p w:rsidR="00646125" w:rsidRPr="00024D71" w:rsidRDefault="00646125" w:rsidP="00646125">
      <w:pPr>
        <w:spacing w:after="0" w:line="240" w:lineRule="auto"/>
        <w:rPr>
          <w:b/>
          <w:sz w:val="20"/>
          <w:szCs w:val="20"/>
          <w:u w:val="single"/>
        </w:rPr>
      </w:pPr>
      <w:bookmarkStart w:id="0" w:name="_Hlk502738979"/>
      <w:r w:rsidRPr="00024D71">
        <w:rPr>
          <w:b/>
          <w:sz w:val="20"/>
          <w:szCs w:val="20"/>
          <w:u w:val="single"/>
        </w:rPr>
        <w:t>WF</w:t>
      </w:r>
      <w:r>
        <w:rPr>
          <w:b/>
          <w:sz w:val="20"/>
          <w:szCs w:val="20"/>
          <w:u w:val="single"/>
        </w:rPr>
        <w:t>2</w:t>
      </w:r>
      <w:r w:rsidRPr="00024D71">
        <w:rPr>
          <w:b/>
          <w:sz w:val="20"/>
          <w:szCs w:val="20"/>
          <w:u w:val="single"/>
        </w:rPr>
        <w:t xml:space="preserve"> – “</w:t>
      </w:r>
      <w:r>
        <w:rPr>
          <w:b/>
          <w:sz w:val="20"/>
          <w:szCs w:val="20"/>
          <w:u w:val="single"/>
        </w:rPr>
        <w:t>Set Retention on Documents</w:t>
      </w:r>
      <w:r w:rsidRPr="00024D71">
        <w:rPr>
          <w:b/>
          <w:sz w:val="20"/>
          <w:szCs w:val="20"/>
          <w:u w:val="single"/>
        </w:rPr>
        <w:t>”</w:t>
      </w:r>
      <w:r w:rsidR="00E22016" w:rsidRPr="00E22016">
        <w:rPr>
          <w:noProof/>
        </w:rPr>
        <w:t xml:space="preserve"> </w:t>
      </w:r>
      <w:r w:rsidR="00E22016">
        <w:rPr>
          <w:noProof/>
        </w:rPr>
        <w:drawing>
          <wp:inline distT="0" distB="0" distL="0" distR="0" wp14:anchorId="4BEAC88F" wp14:editId="091CF017">
            <wp:extent cx="1101437" cy="236022"/>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204953" cy="258204"/>
                    </a:xfrm>
                    <a:prstGeom prst="rect">
                      <a:avLst/>
                    </a:prstGeom>
                  </pic:spPr>
                </pic:pic>
              </a:graphicData>
            </a:graphic>
          </wp:inline>
        </w:drawing>
      </w:r>
    </w:p>
    <w:p w:rsidR="00646125" w:rsidRPr="00E22016" w:rsidRDefault="00646125" w:rsidP="00646125">
      <w:pPr>
        <w:pStyle w:val="ListParagraph"/>
        <w:numPr>
          <w:ilvl w:val="0"/>
          <w:numId w:val="3"/>
        </w:numPr>
        <w:spacing w:after="0" w:line="240" w:lineRule="auto"/>
        <w:rPr>
          <w:sz w:val="20"/>
          <w:szCs w:val="20"/>
        </w:rPr>
      </w:pPr>
      <w:r w:rsidRPr="00646125">
        <w:rPr>
          <w:sz w:val="20"/>
          <w:szCs w:val="20"/>
        </w:rPr>
        <w:t xml:space="preserve">This WF runs all year long.  </w:t>
      </w:r>
      <w:r>
        <w:rPr>
          <w:sz w:val="20"/>
          <w:szCs w:val="20"/>
        </w:rPr>
        <w:t>It</w:t>
      </w:r>
      <w:r w:rsidRPr="00646125">
        <w:rPr>
          <w:sz w:val="20"/>
          <w:szCs w:val="20"/>
        </w:rPr>
        <w:t xml:space="preserve"> will set the field called “Retention Plan for this Document” on every doc</w:t>
      </w:r>
      <w:r>
        <w:rPr>
          <w:sz w:val="20"/>
          <w:szCs w:val="20"/>
        </w:rPr>
        <w:t>ument</w:t>
      </w:r>
      <w:r w:rsidR="00E22016">
        <w:rPr>
          <w:sz w:val="20"/>
          <w:szCs w:val="20"/>
        </w:rPr>
        <w:t>, immediately upon it being placed in a folder</w:t>
      </w:r>
      <w:r>
        <w:rPr>
          <w:sz w:val="20"/>
          <w:szCs w:val="20"/>
        </w:rPr>
        <w:t xml:space="preserve">, based on the metadata </w:t>
      </w:r>
      <w:r w:rsidR="00E22016">
        <w:rPr>
          <w:sz w:val="20"/>
          <w:szCs w:val="20"/>
        </w:rPr>
        <w:t>set on that</w:t>
      </w:r>
      <w:r>
        <w:rPr>
          <w:sz w:val="20"/>
          <w:szCs w:val="20"/>
        </w:rPr>
        <w:t xml:space="preserve"> folder.</w:t>
      </w:r>
      <w:r w:rsidR="00E22016" w:rsidRPr="00E22016">
        <w:rPr>
          <w:noProof/>
        </w:rPr>
        <w:t xml:space="preserve"> </w:t>
      </w:r>
    </w:p>
    <w:p w:rsidR="00E22016" w:rsidRDefault="00E22016" w:rsidP="00646125">
      <w:pPr>
        <w:pStyle w:val="ListParagraph"/>
        <w:numPr>
          <w:ilvl w:val="0"/>
          <w:numId w:val="3"/>
        </w:numPr>
        <w:spacing w:after="0" w:line="240" w:lineRule="auto"/>
        <w:rPr>
          <w:sz w:val="20"/>
          <w:szCs w:val="20"/>
        </w:rPr>
      </w:pPr>
      <w:r>
        <w:rPr>
          <w:sz w:val="20"/>
          <w:szCs w:val="20"/>
        </w:rPr>
        <w:t>Each time a document is moved from one folder to another folder, this WF will activate again and attempt to match the metadata on the document according to what is on the new folder.</w:t>
      </w:r>
    </w:p>
    <w:p w:rsidR="001F36B7" w:rsidRDefault="001F36B7" w:rsidP="00646125">
      <w:pPr>
        <w:pStyle w:val="ListParagraph"/>
        <w:numPr>
          <w:ilvl w:val="0"/>
          <w:numId w:val="3"/>
        </w:numPr>
        <w:spacing w:after="0" w:line="240" w:lineRule="auto"/>
        <w:rPr>
          <w:sz w:val="20"/>
          <w:szCs w:val="20"/>
        </w:rPr>
      </w:pPr>
      <w:r>
        <w:rPr>
          <w:sz w:val="20"/>
          <w:szCs w:val="20"/>
        </w:rPr>
        <w:t>Some folders hold documents with mixed retention expectations.  Those folders are currently being left blank for this metadata.</w:t>
      </w:r>
    </w:p>
    <w:p w:rsidR="00646125" w:rsidRDefault="00646125" w:rsidP="00646125">
      <w:pPr>
        <w:pStyle w:val="ListParagraph"/>
        <w:numPr>
          <w:ilvl w:val="0"/>
          <w:numId w:val="3"/>
        </w:numPr>
        <w:spacing w:after="0" w:line="240" w:lineRule="auto"/>
        <w:rPr>
          <w:sz w:val="20"/>
          <w:szCs w:val="20"/>
        </w:rPr>
      </w:pPr>
      <w:r>
        <w:rPr>
          <w:sz w:val="20"/>
          <w:szCs w:val="20"/>
        </w:rPr>
        <w:t>This WF is setting up for WF5, which controls where the documents end up in the archive sorting folder called “</w:t>
      </w:r>
      <w:r w:rsidRPr="00024D71">
        <w:rPr>
          <w:sz w:val="20"/>
          <w:szCs w:val="20"/>
        </w:rPr>
        <w:t>RECORD SERIES - Archive (incoming)</w:t>
      </w:r>
      <w:r>
        <w:rPr>
          <w:sz w:val="20"/>
          <w:szCs w:val="20"/>
        </w:rPr>
        <w:t>”.</w:t>
      </w:r>
      <w:r w:rsidR="00E22016" w:rsidRPr="00E22016">
        <w:rPr>
          <w:noProof/>
        </w:rPr>
        <w:t xml:space="preserve"> </w:t>
      </w:r>
    </w:p>
    <w:bookmarkEnd w:id="0"/>
    <w:p w:rsidR="00646125" w:rsidRPr="00646125" w:rsidRDefault="00646125" w:rsidP="00646125">
      <w:pPr>
        <w:spacing w:after="0" w:line="240" w:lineRule="auto"/>
        <w:rPr>
          <w:sz w:val="20"/>
          <w:szCs w:val="20"/>
        </w:rPr>
      </w:pPr>
    </w:p>
    <w:p w:rsidR="002B6376" w:rsidRDefault="00E83F47" w:rsidP="009D6940">
      <w:pPr>
        <w:spacing w:after="0" w:line="240" w:lineRule="auto"/>
        <w:rPr>
          <w:b/>
          <w:sz w:val="20"/>
          <w:szCs w:val="20"/>
          <w:u w:val="single"/>
        </w:rPr>
      </w:pPr>
      <w:bookmarkStart w:id="1" w:name="_Hlk502741279"/>
      <w:r>
        <w:rPr>
          <w:b/>
          <w:sz w:val="20"/>
          <w:szCs w:val="20"/>
          <w:u w:val="single"/>
        </w:rPr>
        <w:t>WF</w:t>
      </w:r>
      <w:r w:rsidR="001F36B7">
        <w:rPr>
          <w:b/>
          <w:sz w:val="20"/>
          <w:szCs w:val="20"/>
          <w:u w:val="single"/>
        </w:rPr>
        <w:t>3</w:t>
      </w:r>
      <w:r>
        <w:rPr>
          <w:b/>
          <w:sz w:val="20"/>
          <w:szCs w:val="20"/>
          <w:u w:val="single"/>
        </w:rPr>
        <w:t xml:space="preserve"> – </w:t>
      </w:r>
      <w:r w:rsidR="00024D71">
        <w:rPr>
          <w:b/>
          <w:sz w:val="20"/>
          <w:szCs w:val="20"/>
          <w:u w:val="single"/>
        </w:rPr>
        <w:t>“</w:t>
      </w:r>
      <w:r w:rsidR="002B6376">
        <w:rPr>
          <w:b/>
          <w:sz w:val="20"/>
          <w:szCs w:val="20"/>
          <w:u w:val="single"/>
        </w:rPr>
        <w:t>Set Archive Tags December 25</w:t>
      </w:r>
      <w:r w:rsidR="002B6376" w:rsidRPr="00024D71">
        <w:rPr>
          <w:b/>
          <w:sz w:val="20"/>
          <w:szCs w:val="20"/>
          <w:u w:val="single"/>
          <w:vertAlign w:val="superscript"/>
        </w:rPr>
        <w:t>th</w:t>
      </w:r>
      <w:r w:rsidR="00024D71">
        <w:rPr>
          <w:b/>
          <w:sz w:val="20"/>
          <w:szCs w:val="20"/>
          <w:u w:val="single"/>
        </w:rPr>
        <w:t>”</w:t>
      </w:r>
      <w:r w:rsidR="00024D71" w:rsidRPr="00024D71">
        <w:rPr>
          <w:noProof/>
        </w:rPr>
        <w:t xml:space="preserve"> </w:t>
      </w:r>
      <w:r w:rsidR="00E22016">
        <w:rPr>
          <w:noProof/>
        </w:rPr>
        <w:drawing>
          <wp:inline distT="0" distB="0" distL="0" distR="0" wp14:anchorId="543AE871" wp14:editId="72F41E39">
            <wp:extent cx="1596599" cy="297873"/>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02742" cy="317676"/>
                    </a:xfrm>
                    <a:prstGeom prst="rect">
                      <a:avLst/>
                    </a:prstGeom>
                  </pic:spPr>
                </pic:pic>
              </a:graphicData>
            </a:graphic>
          </wp:inline>
        </w:drawing>
      </w:r>
    </w:p>
    <w:p w:rsidR="002B6376" w:rsidRDefault="00024D71" w:rsidP="002B6376">
      <w:pPr>
        <w:pStyle w:val="ListParagraph"/>
        <w:numPr>
          <w:ilvl w:val="0"/>
          <w:numId w:val="3"/>
        </w:numPr>
        <w:spacing w:after="0" w:line="240" w:lineRule="auto"/>
        <w:ind w:left="714" w:hanging="357"/>
        <w:contextualSpacing w:val="0"/>
        <w:rPr>
          <w:sz w:val="20"/>
          <w:szCs w:val="20"/>
        </w:rPr>
      </w:pPr>
      <w:r>
        <w:rPr>
          <w:sz w:val="20"/>
          <w:szCs w:val="20"/>
        </w:rPr>
        <w:t xml:space="preserve">Every folder has a </w:t>
      </w:r>
      <w:r w:rsidR="00E22016">
        <w:rPr>
          <w:sz w:val="20"/>
          <w:szCs w:val="20"/>
        </w:rPr>
        <w:t>field that is set to control what happens with documents at the end of the year.  Do they get archived, or do they not?  Does the staff need a shortcut left behind, or do they not?</w:t>
      </w:r>
    </w:p>
    <w:p w:rsidR="001F36B7" w:rsidRDefault="00024D71" w:rsidP="001F36B7">
      <w:pPr>
        <w:pStyle w:val="ListParagraph"/>
        <w:numPr>
          <w:ilvl w:val="0"/>
          <w:numId w:val="3"/>
        </w:numPr>
        <w:spacing w:after="0" w:line="240" w:lineRule="auto"/>
        <w:rPr>
          <w:sz w:val="20"/>
          <w:szCs w:val="20"/>
        </w:rPr>
      </w:pPr>
      <w:r>
        <w:rPr>
          <w:sz w:val="20"/>
          <w:szCs w:val="20"/>
        </w:rPr>
        <w:t>On December 25</w:t>
      </w:r>
      <w:r w:rsidRPr="00024D71">
        <w:rPr>
          <w:sz w:val="20"/>
          <w:szCs w:val="20"/>
          <w:vertAlign w:val="superscript"/>
        </w:rPr>
        <w:t>th</w:t>
      </w:r>
      <w:r>
        <w:rPr>
          <w:sz w:val="20"/>
          <w:szCs w:val="20"/>
        </w:rPr>
        <w:t>, this WF will search out every folder</w:t>
      </w:r>
      <w:r w:rsidR="001F36B7">
        <w:rPr>
          <w:sz w:val="20"/>
          <w:szCs w:val="20"/>
        </w:rPr>
        <w:t xml:space="preserve"> and decide whether to set an archive tag on the documents, based on what choice was set on this metadata field.</w:t>
      </w:r>
    </w:p>
    <w:p w:rsidR="00024D71" w:rsidRDefault="001F36B7" w:rsidP="001F36B7">
      <w:pPr>
        <w:pStyle w:val="ListParagraph"/>
        <w:numPr>
          <w:ilvl w:val="0"/>
          <w:numId w:val="3"/>
        </w:numPr>
        <w:spacing w:after="0" w:line="240" w:lineRule="auto"/>
        <w:rPr>
          <w:sz w:val="20"/>
          <w:szCs w:val="20"/>
        </w:rPr>
      </w:pPr>
      <w:r>
        <w:rPr>
          <w:sz w:val="20"/>
          <w:szCs w:val="20"/>
        </w:rPr>
        <w:t>This WF is setting up for WF4</w:t>
      </w:r>
      <w:r w:rsidRPr="00024D71">
        <w:rPr>
          <w:sz w:val="20"/>
          <w:szCs w:val="20"/>
        </w:rPr>
        <w:t xml:space="preserve"> </w:t>
      </w:r>
      <w:r w:rsidR="00E765CB">
        <w:rPr>
          <w:sz w:val="20"/>
          <w:szCs w:val="20"/>
        </w:rPr>
        <w:t>which</w:t>
      </w:r>
      <w:r>
        <w:rPr>
          <w:sz w:val="20"/>
          <w:szCs w:val="20"/>
        </w:rPr>
        <w:t xml:space="preserve"> will do the </w:t>
      </w:r>
      <w:r w:rsidR="00E765CB">
        <w:rPr>
          <w:sz w:val="20"/>
          <w:szCs w:val="20"/>
        </w:rPr>
        <w:t xml:space="preserve">actual </w:t>
      </w:r>
      <w:r>
        <w:rPr>
          <w:sz w:val="20"/>
          <w:szCs w:val="20"/>
        </w:rPr>
        <w:t>work of pulling all the right documents</w:t>
      </w:r>
      <w:r w:rsidR="00B237A8">
        <w:rPr>
          <w:sz w:val="20"/>
          <w:szCs w:val="20"/>
        </w:rPr>
        <w:t xml:space="preserve"> (</w:t>
      </w:r>
      <w:r w:rsidR="00565F1E">
        <w:rPr>
          <w:sz w:val="20"/>
          <w:szCs w:val="20"/>
        </w:rPr>
        <w:t>by looking for these Archive tags)</w:t>
      </w:r>
      <w:r>
        <w:rPr>
          <w:sz w:val="20"/>
          <w:szCs w:val="20"/>
        </w:rPr>
        <w:t xml:space="preserve"> into the Record Series folders where they need to be set up for proper retention.</w:t>
      </w:r>
    </w:p>
    <w:p w:rsidR="00E161A3" w:rsidRPr="00024D71" w:rsidRDefault="00E161A3" w:rsidP="001F36B7">
      <w:pPr>
        <w:pStyle w:val="ListParagraph"/>
        <w:numPr>
          <w:ilvl w:val="0"/>
          <w:numId w:val="3"/>
        </w:numPr>
        <w:spacing w:after="0" w:line="240" w:lineRule="auto"/>
        <w:rPr>
          <w:sz w:val="20"/>
          <w:szCs w:val="20"/>
        </w:rPr>
      </w:pPr>
      <w:r>
        <w:rPr>
          <w:b/>
          <w:sz w:val="20"/>
          <w:szCs w:val="20"/>
        </w:rPr>
        <w:t>WF3a – “Remove Archive Tags on CURRENT”</w:t>
      </w:r>
      <w:r>
        <w:rPr>
          <w:sz w:val="20"/>
          <w:szCs w:val="20"/>
        </w:rPr>
        <w:t xml:space="preserve"> – At the end of WF3, another WF is invoked to go through and double check to make sure we didn’t accidentally tag any CURRENT documents (See Procedure called “</w:t>
      </w:r>
      <w:r w:rsidRPr="00E161A3">
        <w:rPr>
          <w:sz w:val="20"/>
          <w:szCs w:val="20"/>
        </w:rPr>
        <w:t>Laserfiche Procedures - Special Documents</w:t>
      </w:r>
      <w:r>
        <w:rPr>
          <w:sz w:val="20"/>
          <w:szCs w:val="20"/>
        </w:rPr>
        <w:t>” for more information on this type of document.</w:t>
      </w:r>
    </w:p>
    <w:bookmarkEnd w:id="1"/>
    <w:p w:rsidR="002B6376" w:rsidRDefault="002B6376" w:rsidP="00024D71">
      <w:pPr>
        <w:spacing w:after="0" w:line="240" w:lineRule="auto"/>
        <w:jc w:val="right"/>
        <w:rPr>
          <w:b/>
          <w:sz w:val="20"/>
          <w:szCs w:val="20"/>
          <w:u w:val="single"/>
        </w:rPr>
      </w:pPr>
    </w:p>
    <w:p w:rsidR="001F36B7" w:rsidRDefault="001F36B7" w:rsidP="00024D71">
      <w:pPr>
        <w:spacing w:after="0" w:line="240" w:lineRule="auto"/>
        <w:jc w:val="right"/>
        <w:rPr>
          <w:b/>
          <w:sz w:val="20"/>
          <w:szCs w:val="20"/>
          <w:u w:val="single"/>
        </w:rPr>
      </w:pPr>
    </w:p>
    <w:p w:rsidR="000A7BA2" w:rsidRPr="007C6F82" w:rsidRDefault="00E83F47" w:rsidP="009D6940">
      <w:pPr>
        <w:spacing w:after="0" w:line="240" w:lineRule="auto"/>
        <w:rPr>
          <w:b/>
          <w:sz w:val="20"/>
          <w:szCs w:val="20"/>
          <w:u w:val="single"/>
        </w:rPr>
      </w:pPr>
      <w:r>
        <w:rPr>
          <w:b/>
          <w:sz w:val="20"/>
          <w:szCs w:val="20"/>
          <w:u w:val="single"/>
        </w:rPr>
        <w:t>WF</w:t>
      </w:r>
      <w:r w:rsidR="001F36B7">
        <w:rPr>
          <w:b/>
          <w:sz w:val="20"/>
          <w:szCs w:val="20"/>
          <w:u w:val="single"/>
        </w:rPr>
        <w:t>4</w:t>
      </w:r>
      <w:r>
        <w:rPr>
          <w:b/>
          <w:sz w:val="20"/>
          <w:szCs w:val="20"/>
          <w:u w:val="single"/>
        </w:rPr>
        <w:t xml:space="preserve"> – </w:t>
      </w:r>
      <w:r w:rsidR="00024D71">
        <w:rPr>
          <w:b/>
          <w:sz w:val="20"/>
          <w:szCs w:val="20"/>
          <w:u w:val="single"/>
        </w:rPr>
        <w:t>“Archive (</w:t>
      </w:r>
      <w:r>
        <w:rPr>
          <w:b/>
          <w:sz w:val="20"/>
          <w:szCs w:val="20"/>
          <w:u w:val="single"/>
        </w:rPr>
        <w:t>Mass Archive on Dec 31</w:t>
      </w:r>
      <w:r w:rsidRPr="00E83F47">
        <w:rPr>
          <w:b/>
          <w:sz w:val="20"/>
          <w:szCs w:val="20"/>
          <w:u w:val="single"/>
          <w:vertAlign w:val="superscript"/>
        </w:rPr>
        <w:t>st</w:t>
      </w:r>
      <w:r w:rsidR="00024D71">
        <w:rPr>
          <w:b/>
          <w:sz w:val="20"/>
          <w:szCs w:val="20"/>
          <w:u w:val="single"/>
        </w:rPr>
        <w:t>)”</w:t>
      </w:r>
    </w:p>
    <w:p w:rsidR="00E83F47" w:rsidRDefault="00E83F47" w:rsidP="00646125">
      <w:pPr>
        <w:pStyle w:val="ListParagraph"/>
        <w:numPr>
          <w:ilvl w:val="0"/>
          <w:numId w:val="3"/>
        </w:numPr>
        <w:spacing w:after="0" w:line="240" w:lineRule="auto"/>
        <w:rPr>
          <w:sz w:val="20"/>
          <w:szCs w:val="20"/>
        </w:rPr>
      </w:pPr>
      <w:r w:rsidRPr="00024D71">
        <w:rPr>
          <w:sz w:val="20"/>
          <w:szCs w:val="20"/>
        </w:rPr>
        <w:t xml:space="preserve">The Mass Archive workflow will search out documents tagged with any one of two Archive tags, </w:t>
      </w:r>
      <w:r w:rsidR="00565F1E">
        <w:rPr>
          <w:sz w:val="20"/>
          <w:szCs w:val="20"/>
        </w:rPr>
        <w:t>leaving shortcuts behind where it finds them (</w:t>
      </w:r>
      <w:r w:rsidRPr="00024D71">
        <w:rPr>
          <w:sz w:val="20"/>
          <w:szCs w:val="20"/>
        </w:rPr>
        <w:t xml:space="preserve">depending on </w:t>
      </w:r>
      <w:r w:rsidR="00565F1E">
        <w:rPr>
          <w:sz w:val="20"/>
          <w:szCs w:val="20"/>
        </w:rPr>
        <w:t>which Archive tag it finds)</w:t>
      </w:r>
      <w:r w:rsidRPr="00024D71">
        <w:rPr>
          <w:sz w:val="20"/>
          <w:szCs w:val="20"/>
        </w:rPr>
        <w:t>.  The WF will remove the tagged documents</w:t>
      </w:r>
      <w:r w:rsidR="00646125">
        <w:rPr>
          <w:sz w:val="20"/>
          <w:szCs w:val="20"/>
        </w:rPr>
        <w:t xml:space="preserve"> to the archive sorting folder called “</w:t>
      </w:r>
      <w:r w:rsidR="00646125" w:rsidRPr="00024D71">
        <w:rPr>
          <w:sz w:val="20"/>
          <w:szCs w:val="20"/>
        </w:rPr>
        <w:t>RECORD SERIES - Archive (incoming)</w:t>
      </w:r>
      <w:r w:rsidR="00646125">
        <w:rPr>
          <w:sz w:val="20"/>
          <w:szCs w:val="20"/>
        </w:rPr>
        <w:t>”.</w:t>
      </w:r>
    </w:p>
    <w:p w:rsidR="00565F1E" w:rsidRDefault="00565F1E" w:rsidP="00646125">
      <w:pPr>
        <w:pStyle w:val="ListParagraph"/>
        <w:numPr>
          <w:ilvl w:val="0"/>
          <w:numId w:val="3"/>
        </w:numPr>
        <w:spacing w:after="0" w:line="240" w:lineRule="auto"/>
        <w:rPr>
          <w:sz w:val="20"/>
          <w:szCs w:val="20"/>
        </w:rPr>
      </w:pPr>
      <w:r>
        <w:rPr>
          <w:sz w:val="20"/>
          <w:szCs w:val="20"/>
        </w:rPr>
        <w:t>It also removes the tags and renames the documents with the word “Archived” at the end of the names.</w:t>
      </w:r>
    </w:p>
    <w:p w:rsidR="004B56C4" w:rsidRPr="00646125" w:rsidRDefault="004B56C4" w:rsidP="00646125">
      <w:pPr>
        <w:pStyle w:val="ListParagraph"/>
        <w:numPr>
          <w:ilvl w:val="0"/>
          <w:numId w:val="3"/>
        </w:numPr>
        <w:spacing w:after="0" w:line="240" w:lineRule="auto"/>
        <w:rPr>
          <w:sz w:val="20"/>
          <w:szCs w:val="20"/>
        </w:rPr>
      </w:pPr>
      <w:r>
        <w:rPr>
          <w:sz w:val="20"/>
          <w:szCs w:val="20"/>
        </w:rPr>
        <w:t>It also records the original path on the moved documents by putting that path into a metadata field called “Original File Path”.</w:t>
      </w:r>
    </w:p>
    <w:p w:rsidR="00024D71" w:rsidRDefault="00024D71" w:rsidP="00024D71">
      <w:pPr>
        <w:spacing w:after="0" w:line="240" w:lineRule="auto"/>
        <w:rPr>
          <w:sz w:val="20"/>
          <w:szCs w:val="20"/>
        </w:rPr>
      </w:pPr>
    </w:p>
    <w:p w:rsidR="00024D71" w:rsidRPr="00024D71" w:rsidRDefault="00024D71" w:rsidP="00024D71">
      <w:pPr>
        <w:spacing w:after="0" w:line="240" w:lineRule="auto"/>
        <w:rPr>
          <w:sz w:val="20"/>
          <w:szCs w:val="20"/>
        </w:rPr>
      </w:pPr>
    </w:p>
    <w:p w:rsidR="009D6940" w:rsidRPr="00E83F47" w:rsidRDefault="009D6940" w:rsidP="009D6940">
      <w:pPr>
        <w:spacing w:after="0" w:line="240" w:lineRule="auto"/>
        <w:rPr>
          <w:b/>
          <w:sz w:val="20"/>
          <w:szCs w:val="20"/>
          <w:u w:val="single"/>
        </w:rPr>
      </w:pPr>
      <w:bookmarkStart w:id="2" w:name="_Hlk502741971"/>
      <w:r>
        <w:rPr>
          <w:b/>
          <w:sz w:val="20"/>
          <w:szCs w:val="20"/>
          <w:u w:val="single"/>
        </w:rPr>
        <w:t>WF</w:t>
      </w:r>
      <w:r w:rsidR="00024D71">
        <w:rPr>
          <w:b/>
          <w:sz w:val="20"/>
          <w:szCs w:val="20"/>
          <w:u w:val="single"/>
        </w:rPr>
        <w:t>5</w:t>
      </w:r>
      <w:r>
        <w:rPr>
          <w:b/>
          <w:sz w:val="20"/>
          <w:szCs w:val="20"/>
          <w:u w:val="single"/>
        </w:rPr>
        <w:t xml:space="preserve"> – </w:t>
      </w:r>
      <w:r w:rsidR="00024D71">
        <w:rPr>
          <w:b/>
          <w:sz w:val="20"/>
          <w:szCs w:val="20"/>
          <w:u w:val="single"/>
        </w:rPr>
        <w:t>“Move Archived Documents to a Retention Folder”</w:t>
      </w:r>
    </w:p>
    <w:p w:rsidR="00646125" w:rsidRPr="00024D71" w:rsidRDefault="009D6940" w:rsidP="00646125">
      <w:pPr>
        <w:pStyle w:val="ListParagraph"/>
        <w:numPr>
          <w:ilvl w:val="0"/>
          <w:numId w:val="3"/>
        </w:numPr>
        <w:spacing w:after="0" w:line="240" w:lineRule="auto"/>
        <w:rPr>
          <w:sz w:val="20"/>
          <w:szCs w:val="20"/>
        </w:rPr>
      </w:pPr>
      <w:r>
        <w:rPr>
          <w:sz w:val="20"/>
          <w:szCs w:val="20"/>
        </w:rPr>
        <w:t xml:space="preserve">This WF </w:t>
      </w:r>
      <w:r w:rsidR="00646125">
        <w:rPr>
          <w:sz w:val="20"/>
          <w:szCs w:val="20"/>
        </w:rPr>
        <w:t>looks at every document brought into the archive sorting folder called “</w:t>
      </w:r>
      <w:r w:rsidR="00646125" w:rsidRPr="00024D71">
        <w:rPr>
          <w:sz w:val="20"/>
          <w:szCs w:val="20"/>
        </w:rPr>
        <w:t>RECORD SERIES - Archive (incoming)</w:t>
      </w:r>
      <w:r w:rsidR="00646125">
        <w:rPr>
          <w:sz w:val="20"/>
          <w:szCs w:val="20"/>
        </w:rPr>
        <w:t>” and files them based on the metadata in the field called “Retenti</w:t>
      </w:r>
      <w:bookmarkStart w:id="3" w:name="_GoBack"/>
      <w:bookmarkEnd w:id="3"/>
      <w:r w:rsidR="00646125">
        <w:rPr>
          <w:sz w:val="20"/>
          <w:szCs w:val="20"/>
        </w:rPr>
        <w:t>on Plan for this Document”</w:t>
      </w:r>
      <w:r w:rsidR="00565F1E">
        <w:rPr>
          <w:sz w:val="20"/>
          <w:szCs w:val="20"/>
        </w:rPr>
        <w:t>.</w:t>
      </w:r>
      <w:r w:rsidR="00646125">
        <w:rPr>
          <w:sz w:val="20"/>
          <w:szCs w:val="20"/>
        </w:rPr>
        <w:t xml:space="preserve"> </w:t>
      </w:r>
    </w:p>
    <w:p w:rsidR="00646125" w:rsidRDefault="00646125" w:rsidP="00646125">
      <w:pPr>
        <w:pStyle w:val="ListParagraph"/>
        <w:numPr>
          <w:ilvl w:val="0"/>
          <w:numId w:val="3"/>
        </w:numPr>
        <w:spacing w:after="0" w:line="240" w:lineRule="auto"/>
        <w:rPr>
          <w:sz w:val="20"/>
          <w:szCs w:val="20"/>
        </w:rPr>
      </w:pPr>
      <w:r>
        <w:rPr>
          <w:sz w:val="20"/>
          <w:szCs w:val="20"/>
        </w:rPr>
        <w:t xml:space="preserve">This will mean that when the Archive processes happen at the end of the year, a large majority of the work the LF Administrator </w:t>
      </w:r>
      <w:r w:rsidR="000F63EA">
        <w:rPr>
          <w:sz w:val="20"/>
          <w:szCs w:val="20"/>
        </w:rPr>
        <w:t>must</w:t>
      </w:r>
      <w:r>
        <w:rPr>
          <w:sz w:val="20"/>
          <w:szCs w:val="20"/>
        </w:rPr>
        <w:t xml:space="preserve"> do (in January) in sorting documents for the Record Series will already be done.  This is a significant saving of time for the LF Administrator.</w:t>
      </w:r>
    </w:p>
    <w:bookmarkEnd w:id="2"/>
    <w:p w:rsidR="009478B8" w:rsidRDefault="009478B8" w:rsidP="00646125">
      <w:pPr>
        <w:spacing w:after="0" w:line="240" w:lineRule="auto"/>
        <w:rPr>
          <w:sz w:val="20"/>
          <w:szCs w:val="20"/>
        </w:rPr>
      </w:pPr>
    </w:p>
    <w:p w:rsidR="00DD478D" w:rsidRDefault="00DD478D" w:rsidP="00DD478D">
      <w:pPr>
        <w:spacing w:after="0" w:line="240" w:lineRule="auto"/>
        <w:rPr>
          <w:sz w:val="20"/>
          <w:szCs w:val="20"/>
        </w:rPr>
      </w:pPr>
      <w:r w:rsidRPr="00DD478D">
        <w:rPr>
          <w:b/>
          <w:sz w:val="20"/>
          <w:szCs w:val="20"/>
        </w:rPr>
        <w:t>Prior to the current year’s mass archive process:</w:t>
      </w:r>
    </w:p>
    <w:p w:rsidR="00DD478D" w:rsidRDefault="00DD478D" w:rsidP="00DD478D">
      <w:pPr>
        <w:pStyle w:val="ListParagraph"/>
        <w:numPr>
          <w:ilvl w:val="0"/>
          <w:numId w:val="7"/>
        </w:numPr>
        <w:spacing w:after="0" w:line="240" w:lineRule="auto"/>
        <w:rPr>
          <w:sz w:val="20"/>
          <w:szCs w:val="20"/>
        </w:rPr>
      </w:pPr>
      <w:r>
        <w:rPr>
          <w:sz w:val="20"/>
          <w:szCs w:val="20"/>
        </w:rPr>
        <w:t>Check that th</w:t>
      </w:r>
      <w:r w:rsidR="00D343E6">
        <w:rPr>
          <w:sz w:val="20"/>
          <w:szCs w:val="20"/>
        </w:rPr>
        <w:t>e folders’ settings are correct, every folder in the repository!</w:t>
      </w:r>
    </w:p>
    <w:p w:rsidR="008A2283" w:rsidRPr="006A13EF" w:rsidRDefault="00DD478D" w:rsidP="008A2283">
      <w:pPr>
        <w:pStyle w:val="ListParagraph"/>
        <w:numPr>
          <w:ilvl w:val="0"/>
          <w:numId w:val="7"/>
        </w:numPr>
        <w:spacing w:after="0" w:line="240" w:lineRule="auto"/>
        <w:rPr>
          <w:sz w:val="20"/>
          <w:szCs w:val="20"/>
        </w:rPr>
      </w:pPr>
      <w:r>
        <w:rPr>
          <w:sz w:val="20"/>
          <w:szCs w:val="20"/>
        </w:rPr>
        <w:t>Check to see what folders are marked for no archiving.</w:t>
      </w:r>
    </w:p>
    <w:sectPr w:rsidR="008A2283" w:rsidRPr="006A13EF" w:rsidSect="00E765CB">
      <w:headerReference w:type="default" r:id="rId9"/>
      <w:footerReference w:type="first" r:id="rId10"/>
      <w:pgSz w:w="12240" w:h="15840"/>
      <w:pgMar w:top="900" w:right="1440" w:bottom="108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C8F" w:rsidRDefault="00927C8F" w:rsidP="00077C6F">
      <w:pPr>
        <w:spacing w:after="0" w:line="240" w:lineRule="auto"/>
      </w:pPr>
      <w:r>
        <w:separator/>
      </w:r>
    </w:p>
  </w:endnote>
  <w:endnote w:type="continuationSeparator" w:id="0">
    <w:p w:rsidR="00927C8F" w:rsidRDefault="00927C8F" w:rsidP="0007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478D" w:rsidRDefault="00DD478D" w:rsidP="000F63EA">
    <w:pPr>
      <w:pStyle w:val="Footer"/>
      <w:jc w:val="right"/>
      <w:rPr>
        <w:i/>
        <w:noProof/>
        <w:sz w:val="16"/>
        <w:szCs w:val="16"/>
      </w:rPr>
    </w:pPr>
    <w:r>
      <w:rPr>
        <w:i/>
        <w:sz w:val="16"/>
        <w:szCs w:val="16"/>
      </w:rPr>
      <w:t xml:space="preserve">Page </w:t>
    </w:r>
    <w:r w:rsidRPr="00DD478D">
      <w:rPr>
        <w:i/>
        <w:sz w:val="16"/>
        <w:szCs w:val="16"/>
      </w:rPr>
      <w:fldChar w:fldCharType="begin"/>
    </w:r>
    <w:r w:rsidRPr="00DD478D">
      <w:rPr>
        <w:i/>
        <w:sz w:val="16"/>
        <w:szCs w:val="16"/>
      </w:rPr>
      <w:instrText xml:space="preserve"> PAGE   \* MERGEFORMAT </w:instrText>
    </w:r>
    <w:r w:rsidRPr="00DD478D">
      <w:rPr>
        <w:i/>
        <w:sz w:val="16"/>
        <w:szCs w:val="16"/>
      </w:rPr>
      <w:fldChar w:fldCharType="separate"/>
    </w:r>
    <w:r w:rsidR="00BE107F">
      <w:rPr>
        <w:i/>
        <w:noProof/>
        <w:sz w:val="16"/>
        <w:szCs w:val="16"/>
      </w:rPr>
      <w:t>1</w:t>
    </w:r>
    <w:r w:rsidRPr="00DD478D">
      <w:rPr>
        <w:i/>
        <w:noProof/>
        <w:sz w:val="16"/>
        <w:szCs w:val="16"/>
      </w:rPr>
      <w:fldChar w:fldCharType="end"/>
    </w:r>
    <w:r>
      <w:rPr>
        <w:i/>
        <w:noProof/>
        <w:sz w:val="16"/>
        <w:szCs w:val="16"/>
      </w:rPr>
      <w:t xml:space="preserve"> of </w:t>
    </w:r>
    <w:r w:rsidR="006A13EF">
      <w:rPr>
        <w:i/>
        <w:noProof/>
        <w:sz w:val="16"/>
        <w:szCs w:val="16"/>
      </w:rPr>
      <w:t>1</w:t>
    </w:r>
  </w:p>
  <w:p w:rsidR="000F63EA" w:rsidRPr="000F63EA" w:rsidRDefault="000F63EA" w:rsidP="000F63EA">
    <w:pPr>
      <w:pStyle w:val="Footer"/>
      <w:jc w:val="right"/>
      <w:rPr>
        <w:i/>
        <w:sz w:val="16"/>
        <w:szCs w:val="16"/>
      </w:rPr>
    </w:pPr>
    <w:r w:rsidRPr="000F63EA">
      <w:rPr>
        <w:i/>
        <w:sz w:val="16"/>
        <w:szCs w:val="16"/>
      </w:rPr>
      <w:fldChar w:fldCharType="begin"/>
    </w:r>
    <w:r w:rsidRPr="000F63EA">
      <w:rPr>
        <w:i/>
        <w:sz w:val="16"/>
        <w:szCs w:val="16"/>
      </w:rPr>
      <w:instrText xml:space="preserve"> FILENAME \p \* MERGEFORMAT </w:instrText>
    </w:r>
    <w:r w:rsidRPr="000F63EA">
      <w:rPr>
        <w:i/>
        <w:sz w:val="16"/>
        <w:szCs w:val="16"/>
      </w:rPr>
      <w:fldChar w:fldCharType="separate"/>
    </w:r>
    <w:r w:rsidR="00E765CB">
      <w:rPr>
        <w:i/>
        <w:noProof/>
        <w:sz w:val="16"/>
        <w:szCs w:val="16"/>
      </w:rPr>
      <w:t>G:\_ADMINISTRATION\Admin Staff\Records Management Clerk\LASERFICHE\Laserfiche Administrator - Tasks\INFO - Archive Processes.docx</w:t>
    </w:r>
    <w:r w:rsidRPr="000F63EA">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C8F" w:rsidRDefault="00927C8F" w:rsidP="00077C6F">
      <w:pPr>
        <w:spacing w:after="0" w:line="240" w:lineRule="auto"/>
      </w:pPr>
      <w:r>
        <w:separator/>
      </w:r>
    </w:p>
  </w:footnote>
  <w:footnote w:type="continuationSeparator" w:id="0">
    <w:p w:rsidR="00927C8F" w:rsidRDefault="00927C8F" w:rsidP="0007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C6F" w:rsidRDefault="00077C6F">
    <w:pPr>
      <w:pStyle w:val="Header"/>
      <w:rPr>
        <w:sz w:val="20"/>
        <w:szCs w:val="20"/>
      </w:rPr>
    </w:pPr>
  </w:p>
  <w:p w:rsidR="00077C6F" w:rsidRPr="00077C6F" w:rsidRDefault="00DD478D">
    <w:pPr>
      <w:pStyle w:val="Header"/>
      <w:rPr>
        <w:sz w:val="20"/>
        <w:szCs w:val="20"/>
      </w:rPr>
    </w:pPr>
    <w:r>
      <w:rPr>
        <w:sz w:val="20"/>
        <w:szCs w:val="20"/>
      </w:rPr>
      <w:t>Laserfiche Archive Processes</w:t>
    </w:r>
  </w:p>
  <w:p w:rsidR="00077C6F" w:rsidRPr="00077C6F" w:rsidRDefault="00077C6F">
    <w:pPr>
      <w:pStyle w:val="Header"/>
      <w:rPr>
        <w:sz w:val="20"/>
        <w:szCs w:val="20"/>
      </w:rPr>
    </w:pPr>
    <w:r w:rsidRPr="00077C6F">
      <w:rPr>
        <w:sz w:val="20"/>
        <w:szCs w:val="20"/>
      </w:rPr>
      <w:t xml:space="preserve">Tasks to Complete </w:t>
    </w:r>
    <w:r w:rsidR="00DD478D">
      <w:rPr>
        <w:sz w:val="20"/>
        <w:szCs w:val="20"/>
      </w:rPr>
      <w:t>prior to Mass Archive</w:t>
    </w:r>
  </w:p>
  <w:p w:rsidR="00077C6F" w:rsidRPr="00077C6F" w:rsidRDefault="00077C6F" w:rsidP="00077C6F">
    <w:pPr>
      <w:pStyle w:val="Header"/>
      <w:tabs>
        <w:tab w:val="clear" w:pos="4680"/>
        <w:tab w:val="clear" w:pos="9360"/>
        <w:tab w:val="left" w:pos="2725"/>
      </w:tabs>
      <w:rPr>
        <w:noProof/>
        <w:sz w:val="20"/>
        <w:szCs w:val="20"/>
      </w:rPr>
    </w:pPr>
    <w:r w:rsidRPr="00077C6F">
      <w:rPr>
        <w:sz w:val="20"/>
        <w:szCs w:val="20"/>
      </w:rPr>
      <w:t xml:space="preserve">Page </w:t>
    </w:r>
    <w:r w:rsidRPr="00077C6F">
      <w:rPr>
        <w:sz w:val="20"/>
        <w:szCs w:val="20"/>
      </w:rPr>
      <w:fldChar w:fldCharType="begin"/>
    </w:r>
    <w:r w:rsidRPr="00077C6F">
      <w:rPr>
        <w:sz w:val="20"/>
        <w:szCs w:val="20"/>
      </w:rPr>
      <w:instrText xml:space="preserve"> PAGE   \* MERGEFORMAT </w:instrText>
    </w:r>
    <w:r w:rsidRPr="00077C6F">
      <w:rPr>
        <w:sz w:val="20"/>
        <w:szCs w:val="20"/>
      </w:rPr>
      <w:fldChar w:fldCharType="separate"/>
    </w:r>
    <w:r w:rsidR="00BE107F">
      <w:rPr>
        <w:noProof/>
        <w:sz w:val="20"/>
        <w:szCs w:val="20"/>
      </w:rPr>
      <w:t>2</w:t>
    </w:r>
    <w:r w:rsidRPr="00077C6F">
      <w:rPr>
        <w:noProof/>
        <w:sz w:val="20"/>
        <w:szCs w:val="20"/>
      </w:rPr>
      <w:fldChar w:fldCharType="end"/>
    </w:r>
    <w:r>
      <w:rPr>
        <w:noProof/>
        <w:sz w:val="20"/>
        <w:szCs w:val="20"/>
      </w:rPr>
      <w:tab/>
    </w:r>
  </w:p>
  <w:p w:rsidR="00077C6F" w:rsidRPr="00077C6F" w:rsidRDefault="00077C6F">
    <w:pPr>
      <w:pStyle w:val="Header"/>
      <w:rPr>
        <w:noProof/>
        <w:sz w:val="20"/>
        <w:szCs w:val="20"/>
      </w:rPr>
    </w:pPr>
  </w:p>
  <w:p w:rsidR="00077C6F" w:rsidRPr="00077C6F" w:rsidRDefault="00077C6F">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27D4B"/>
    <w:multiLevelType w:val="hybridMultilevel"/>
    <w:tmpl w:val="0406A1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E94BB1"/>
    <w:multiLevelType w:val="hybridMultilevel"/>
    <w:tmpl w:val="0A441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6F714F"/>
    <w:multiLevelType w:val="hybridMultilevel"/>
    <w:tmpl w:val="5010F8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6B632A0"/>
    <w:multiLevelType w:val="hybridMultilevel"/>
    <w:tmpl w:val="8878031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07D5A"/>
    <w:multiLevelType w:val="hybridMultilevel"/>
    <w:tmpl w:val="928449CA"/>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4B246027"/>
    <w:multiLevelType w:val="hybridMultilevel"/>
    <w:tmpl w:val="8CF4074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19D32C5"/>
    <w:multiLevelType w:val="hybridMultilevel"/>
    <w:tmpl w:val="88780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645FAF"/>
    <w:multiLevelType w:val="hybridMultilevel"/>
    <w:tmpl w:val="F566F1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2"/>
  </w:num>
  <w:num w:numId="5">
    <w:abstractNumId w:val="4"/>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74F"/>
    <w:rsid w:val="00024D71"/>
    <w:rsid w:val="00057867"/>
    <w:rsid w:val="00077C6F"/>
    <w:rsid w:val="000A7BA2"/>
    <w:rsid w:val="000C23AF"/>
    <w:rsid w:val="000D2E37"/>
    <w:rsid w:val="000F63EA"/>
    <w:rsid w:val="00137EA9"/>
    <w:rsid w:val="00147A42"/>
    <w:rsid w:val="001615BC"/>
    <w:rsid w:val="001B50D4"/>
    <w:rsid w:val="001F36B7"/>
    <w:rsid w:val="002A074F"/>
    <w:rsid w:val="002B6376"/>
    <w:rsid w:val="002F4E11"/>
    <w:rsid w:val="00307A1D"/>
    <w:rsid w:val="003B090A"/>
    <w:rsid w:val="003C7F1E"/>
    <w:rsid w:val="003E2858"/>
    <w:rsid w:val="004109E6"/>
    <w:rsid w:val="00430175"/>
    <w:rsid w:val="004B56C4"/>
    <w:rsid w:val="004E77DD"/>
    <w:rsid w:val="00540533"/>
    <w:rsid w:val="00565F1E"/>
    <w:rsid w:val="00595EAD"/>
    <w:rsid w:val="0062406C"/>
    <w:rsid w:val="00646125"/>
    <w:rsid w:val="006843C2"/>
    <w:rsid w:val="006A13EF"/>
    <w:rsid w:val="0074024E"/>
    <w:rsid w:val="00766BBC"/>
    <w:rsid w:val="007C520E"/>
    <w:rsid w:val="007C6F82"/>
    <w:rsid w:val="007D7DD8"/>
    <w:rsid w:val="00837B03"/>
    <w:rsid w:val="008A2283"/>
    <w:rsid w:val="008C7EDB"/>
    <w:rsid w:val="008D3E4D"/>
    <w:rsid w:val="00927C8F"/>
    <w:rsid w:val="009478B8"/>
    <w:rsid w:val="009D6940"/>
    <w:rsid w:val="00A25011"/>
    <w:rsid w:val="00B12168"/>
    <w:rsid w:val="00B237A8"/>
    <w:rsid w:val="00B40298"/>
    <w:rsid w:val="00B937EC"/>
    <w:rsid w:val="00BC7EED"/>
    <w:rsid w:val="00BE107F"/>
    <w:rsid w:val="00C222A6"/>
    <w:rsid w:val="00C66A06"/>
    <w:rsid w:val="00C92CD6"/>
    <w:rsid w:val="00CA7317"/>
    <w:rsid w:val="00CD3CF4"/>
    <w:rsid w:val="00CE0B9A"/>
    <w:rsid w:val="00CF526B"/>
    <w:rsid w:val="00D343E6"/>
    <w:rsid w:val="00DA68F2"/>
    <w:rsid w:val="00DD478D"/>
    <w:rsid w:val="00E161A3"/>
    <w:rsid w:val="00E22016"/>
    <w:rsid w:val="00E22599"/>
    <w:rsid w:val="00E765CB"/>
    <w:rsid w:val="00E813AA"/>
    <w:rsid w:val="00E83F47"/>
    <w:rsid w:val="00F014FD"/>
    <w:rsid w:val="00FA665B"/>
    <w:rsid w:val="00FC74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1AA71"/>
  <w15:docId w15:val="{4B932E8E-E2D0-4CF0-8DDC-E0157863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867"/>
    <w:pPr>
      <w:ind w:left="720"/>
      <w:contextualSpacing/>
    </w:pPr>
  </w:style>
  <w:style w:type="paragraph" w:styleId="Header">
    <w:name w:val="header"/>
    <w:basedOn w:val="Normal"/>
    <w:link w:val="HeaderChar"/>
    <w:uiPriority w:val="99"/>
    <w:unhideWhenUsed/>
    <w:rsid w:val="0007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C6F"/>
  </w:style>
  <w:style w:type="paragraph" w:styleId="Footer">
    <w:name w:val="footer"/>
    <w:basedOn w:val="Normal"/>
    <w:link w:val="FooterChar"/>
    <w:uiPriority w:val="99"/>
    <w:unhideWhenUsed/>
    <w:rsid w:val="0007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6F"/>
  </w:style>
  <w:style w:type="paragraph" w:styleId="BalloonText">
    <w:name w:val="Balloon Text"/>
    <w:basedOn w:val="Normal"/>
    <w:link w:val="BalloonTextChar"/>
    <w:uiPriority w:val="99"/>
    <w:semiHidden/>
    <w:unhideWhenUsed/>
    <w:rsid w:val="009478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8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TotalTime>
  <Pages>1</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Prendergast</dc:creator>
  <cp:keywords/>
  <dc:description/>
  <cp:lastModifiedBy>Connie Prendergast</cp:lastModifiedBy>
  <cp:revision>29</cp:revision>
  <cp:lastPrinted>2018-01-03T17:26:00Z</cp:lastPrinted>
  <dcterms:created xsi:type="dcterms:W3CDTF">2014-10-30T19:38:00Z</dcterms:created>
  <dcterms:modified xsi:type="dcterms:W3CDTF">2019-03-20T17:41:00Z</dcterms:modified>
</cp:coreProperties>
</file>