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21" w:rsidRDefault="00142F80" w:rsidP="004C72C8">
      <w:pPr>
        <w:pStyle w:val="Heading2"/>
      </w:pPr>
      <w:r>
        <w:t xml:space="preserve">Set </w:t>
      </w:r>
      <w:r w:rsidR="00A64AC0">
        <w:t>Network Load Balancing Cluster</w:t>
      </w:r>
      <w:r>
        <w:t xml:space="preserve"> for Forms</w:t>
      </w:r>
    </w:p>
    <w:p w:rsidR="00E844CD" w:rsidRDefault="00E844CD" w:rsidP="00A64AC0">
      <w:pPr>
        <w:pStyle w:val="ListParagraph"/>
        <w:numPr>
          <w:ilvl w:val="0"/>
          <w:numId w:val="1"/>
        </w:numPr>
      </w:pPr>
      <w:r>
        <w:t>Install Forms on each machine and configure them to connect to same database</w:t>
      </w:r>
    </w:p>
    <w:p w:rsidR="00127FF7" w:rsidRDefault="00127FF7" w:rsidP="00A64AC0">
      <w:pPr>
        <w:pStyle w:val="ListParagraph"/>
        <w:numPr>
          <w:ilvl w:val="0"/>
          <w:numId w:val="1"/>
        </w:numPr>
      </w:pPr>
      <w:r>
        <w:t>Disable DHCP and use static IP address for each machine</w:t>
      </w:r>
    </w:p>
    <w:p w:rsidR="00127FF7" w:rsidRDefault="00127FF7" w:rsidP="00127FF7">
      <w:pPr>
        <w:pStyle w:val="ListParagraph"/>
        <w:numPr>
          <w:ilvl w:val="1"/>
          <w:numId w:val="1"/>
        </w:numPr>
      </w:pPr>
      <w:r>
        <w:t>Open Control Panel,  select Network and Internet</w:t>
      </w:r>
    </w:p>
    <w:p w:rsidR="00127FF7" w:rsidRDefault="00127FF7" w:rsidP="00127FF7">
      <w:pPr>
        <w:pStyle w:val="ListParagraph"/>
        <w:numPr>
          <w:ilvl w:val="1"/>
          <w:numId w:val="1"/>
        </w:numPr>
      </w:pPr>
      <w:r>
        <w:t>Open properties for Ethernet, select Internet Protocol Version4(TCP/IPv4) and open properties for it and set the IP address to static</w:t>
      </w:r>
    </w:p>
    <w:p w:rsidR="00127FF7" w:rsidRDefault="00127FF7" w:rsidP="00127FF7">
      <w:pPr>
        <w:pStyle w:val="ListParagraph"/>
      </w:pPr>
      <w:r>
        <w:t xml:space="preserve">             </w:t>
      </w:r>
      <w:r>
        <w:rPr>
          <w:noProof/>
        </w:rPr>
        <w:drawing>
          <wp:inline distT="0" distB="0" distL="0" distR="0" wp14:anchorId="466A26CD" wp14:editId="715F6029">
            <wp:extent cx="3371850" cy="38144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170" cy="386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3E8" w:rsidRDefault="00A64AC0" w:rsidP="00A64AC0">
      <w:pPr>
        <w:pStyle w:val="ListParagraph"/>
        <w:numPr>
          <w:ilvl w:val="0"/>
          <w:numId w:val="1"/>
        </w:numPr>
      </w:pPr>
      <w:r>
        <w:t>Install Network Loa</w:t>
      </w:r>
      <w:r w:rsidR="00D863E8">
        <w:t>d Balancing feature</w:t>
      </w:r>
      <w:r w:rsidR="00127FF7">
        <w:t xml:space="preserve"> on each machine</w:t>
      </w:r>
    </w:p>
    <w:p w:rsidR="00D863E8" w:rsidRDefault="00D863E8" w:rsidP="00D863E8">
      <w:pPr>
        <w:pStyle w:val="ListParagraph"/>
        <w:numPr>
          <w:ilvl w:val="1"/>
          <w:numId w:val="1"/>
        </w:numPr>
      </w:pPr>
      <w:r>
        <w:t>Open Server Manager</w:t>
      </w:r>
    </w:p>
    <w:p w:rsidR="00D863E8" w:rsidRDefault="00D863E8" w:rsidP="00D863E8">
      <w:pPr>
        <w:pStyle w:val="ListParagraph"/>
        <w:numPr>
          <w:ilvl w:val="1"/>
          <w:numId w:val="1"/>
        </w:numPr>
      </w:pPr>
      <w:r>
        <w:t>Click Add roles and features</w:t>
      </w:r>
    </w:p>
    <w:p w:rsidR="00D863E8" w:rsidRDefault="00D863E8" w:rsidP="00D863E8">
      <w:pPr>
        <w:pStyle w:val="ListParagraph"/>
        <w:numPr>
          <w:ilvl w:val="1"/>
          <w:numId w:val="1"/>
        </w:numPr>
      </w:pPr>
      <w:r>
        <w:t>Select “Network Load Balancing”</w:t>
      </w:r>
      <w:r w:rsidR="006C3692">
        <w:t xml:space="preserve"> on features step</w:t>
      </w:r>
    </w:p>
    <w:p w:rsidR="00F23B5D" w:rsidRDefault="00F23B5D" w:rsidP="00F23B5D">
      <w:pPr>
        <w:pStyle w:val="ListParagraph"/>
      </w:pPr>
      <w:r>
        <w:rPr>
          <w:noProof/>
        </w:rPr>
        <w:lastRenderedPageBreak/>
        <w:drawing>
          <wp:inline distT="0" distB="0" distL="0" distR="0" wp14:anchorId="2A284400" wp14:editId="1E11A5AF">
            <wp:extent cx="5943600" cy="4232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F80" w:rsidRDefault="00142F80" w:rsidP="00142F80">
      <w:pPr>
        <w:pStyle w:val="ListParagraph"/>
        <w:numPr>
          <w:ilvl w:val="0"/>
          <w:numId w:val="1"/>
        </w:numPr>
      </w:pPr>
      <w:r>
        <w:t xml:space="preserve">Follow </w:t>
      </w:r>
      <w:hyperlink r:id="rId7" w:history="1">
        <w:r w:rsidRPr="00926698">
          <w:rPr>
            <w:rStyle w:val="Hyperlink"/>
          </w:rPr>
          <w:t>https://technet.microsoft.com/en-us/library/cc771008.aspx</w:t>
        </w:r>
      </w:hyperlink>
      <w:r>
        <w:t xml:space="preserve"> to create a network load balancin</w:t>
      </w:r>
      <w:r w:rsidR="00E814D4">
        <w:t xml:space="preserve">g cluster, </w:t>
      </w:r>
      <w:r w:rsidR="00F852F4">
        <w:t>make sure follow settings are correct</w:t>
      </w:r>
      <w:r w:rsidR="00136EAE">
        <w:t>.</w:t>
      </w:r>
    </w:p>
    <w:p w:rsidR="00340D4B" w:rsidRDefault="00340D4B" w:rsidP="00340D4B">
      <w:pPr>
        <w:pStyle w:val="ListParagraph"/>
        <w:numPr>
          <w:ilvl w:val="1"/>
          <w:numId w:val="1"/>
        </w:numPr>
      </w:pPr>
      <w:r>
        <w:t>Cluster IP address: The virtual address for the cluster. It needs to be reserved in the DNS to ensure no other machine use it</w:t>
      </w:r>
    </w:p>
    <w:p w:rsidR="00340D4B" w:rsidRDefault="00340D4B" w:rsidP="00340D4B">
      <w:pPr>
        <w:pStyle w:val="ListParagraph"/>
        <w:numPr>
          <w:ilvl w:val="1"/>
          <w:numId w:val="1"/>
        </w:numPr>
      </w:pPr>
      <w:r>
        <w:t>Full internet name: the FQDN name for the cluster. It needs to bind the FQDN with the cluster IP address in DNS.</w:t>
      </w:r>
    </w:p>
    <w:p w:rsidR="00142F80" w:rsidRDefault="00340D4B" w:rsidP="00142F80">
      <w:pPr>
        <w:pStyle w:val="ListParagraph"/>
        <w:numPr>
          <w:ilvl w:val="1"/>
          <w:numId w:val="1"/>
        </w:numPr>
      </w:pPr>
      <w:r>
        <w:t>Cluster operation mode: M</w:t>
      </w:r>
      <w:r w:rsidR="00142F80">
        <w:t>ulticast</w:t>
      </w:r>
    </w:p>
    <w:p w:rsidR="00142F80" w:rsidRDefault="00340D4B" w:rsidP="00340D4B">
      <w:pPr>
        <w:pStyle w:val="ListParagraph"/>
        <w:numPr>
          <w:ilvl w:val="1"/>
          <w:numId w:val="1"/>
        </w:numPr>
      </w:pPr>
      <w:r>
        <w:t>Port rule affinity: Single. This is for preserving</w:t>
      </w:r>
      <w:r w:rsidR="00142F80">
        <w:t xml:space="preserve"> the session state so that each client’s traffic will be route to same server</w:t>
      </w:r>
      <w:r>
        <w:t>.</w:t>
      </w:r>
    </w:p>
    <w:p w:rsidR="004C72C8" w:rsidRDefault="004C72C8" w:rsidP="004C72C8">
      <w:pPr>
        <w:pStyle w:val="ListParagraph"/>
        <w:ind w:left="2160"/>
      </w:pPr>
      <w:r>
        <w:rPr>
          <w:noProof/>
        </w:rPr>
        <w:lastRenderedPageBreak/>
        <w:drawing>
          <wp:inline distT="0" distB="0" distL="0" distR="0" wp14:anchorId="129F57F1" wp14:editId="77E3B524">
            <wp:extent cx="3361515" cy="3257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0353" cy="32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C8" w:rsidRDefault="004C72C8" w:rsidP="004C72C8">
      <w:pPr>
        <w:pStyle w:val="ListParagraph"/>
        <w:ind w:left="2160"/>
      </w:pPr>
      <w:r>
        <w:rPr>
          <w:noProof/>
        </w:rPr>
        <w:drawing>
          <wp:inline distT="0" distB="0" distL="0" distR="0" wp14:anchorId="3D563A08" wp14:editId="70E816B4">
            <wp:extent cx="3411482" cy="3228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4168" cy="323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C8" w:rsidRDefault="004C72C8" w:rsidP="004C72C8">
      <w:pPr>
        <w:pStyle w:val="ListParagraph"/>
        <w:ind w:left="2160"/>
      </w:pPr>
      <w:r>
        <w:rPr>
          <w:noProof/>
        </w:rPr>
        <w:lastRenderedPageBreak/>
        <w:drawing>
          <wp:inline distT="0" distB="0" distL="0" distR="0" wp14:anchorId="4336FDD2" wp14:editId="1B13CA0B">
            <wp:extent cx="3667125" cy="34327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4106" cy="34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4B" w:rsidRDefault="00D113AC" w:rsidP="00D113AC">
      <w:pPr>
        <w:pStyle w:val="ListParagraph"/>
        <w:numPr>
          <w:ilvl w:val="0"/>
          <w:numId w:val="1"/>
        </w:numPr>
      </w:pPr>
      <w:r>
        <w:t xml:space="preserve">Follow </w:t>
      </w:r>
      <w:hyperlink r:id="rId11" w:history="1">
        <w:r w:rsidRPr="00926698">
          <w:rPr>
            <w:rStyle w:val="Hyperlink"/>
          </w:rPr>
          <w:t>http://technet.microsoft.com/en-us/library/cc753744.aspx</w:t>
        </w:r>
      </w:hyperlink>
      <w:r>
        <w:t xml:space="preserve"> to add a machine to the cluster. The network load balancing manager should look similar to the following:</w:t>
      </w:r>
    </w:p>
    <w:p w:rsidR="00340D4B" w:rsidRDefault="00340D4B" w:rsidP="004C72C8">
      <w:pPr>
        <w:pStyle w:val="ListParagraph"/>
        <w:ind w:left="2160"/>
      </w:pPr>
    </w:p>
    <w:p w:rsidR="004C72C8" w:rsidRDefault="00D113AC" w:rsidP="00D113AC">
      <w:r>
        <w:rPr>
          <w:noProof/>
        </w:rPr>
        <w:drawing>
          <wp:inline distT="0" distB="0" distL="0" distR="0" wp14:anchorId="2B34B38F" wp14:editId="3CD18B88">
            <wp:extent cx="6296025" cy="139978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7524" cy="140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10E" w:rsidRDefault="00F852F4" w:rsidP="000D010E">
      <w:pPr>
        <w:pStyle w:val="ListParagraph"/>
        <w:numPr>
          <w:ilvl w:val="0"/>
          <w:numId w:val="1"/>
        </w:numPr>
      </w:pPr>
      <w:r>
        <w:t>A</w:t>
      </w:r>
      <w:r w:rsidR="00D863E8">
        <w:t>dd the clu</w:t>
      </w:r>
      <w:r w:rsidR="00E814D4">
        <w:t>ster IP address as second IP</w:t>
      </w:r>
      <w:r w:rsidR="00D863E8">
        <w:t xml:space="preserve"> Address</w:t>
      </w:r>
      <w:r>
        <w:t xml:space="preserve"> for each machine</w:t>
      </w:r>
    </w:p>
    <w:p w:rsidR="00536A7C" w:rsidRDefault="00536A7C" w:rsidP="00536A7C">
      <w:pPr>
        <w:pStyle w:val="ListParagraph"/>
        <w:numPr>
          <w:ilvl w:val="1"/>
          <w:numId w:val="1"/>
        </w:numPr>
      </w:pPr>
      <w:r>
        <w:t xml:space="preserve">Open </w:t>
      </w:r>
      <w:r w:rsidR="009A5328">
        <w:t>C</w:t>
      </w:r>
      <w:r>
        <w:t>ontrol Panel,  select Network and Internet</w:t>
      </w:r>
    </w:p>
    <w:p w:rsidR="00536A7C" w:rsidRDefault="00536A7C" w:rsidP="00F852F4">
      <w:pPr>
        <w:pStyle w:val="ListParagraph"/>
        <w:numPr>
          <w:ilvl w:val="1"/>
          <w:numId w:val="1"/>
        </w:numPr>
      </w:pPr>
      <w:r>
        <w:t xml:space="preserve">Open </w:t>
      </w:r>
      <w:r w:rsidR="009A5328">
        <w:t>properties</w:t>
      </w:r>
      <w:r>
        <w:t xml:space="preserve"> for Ethernet, select Internet Protocol Version4(TCP/IPv4) </w:t>
      </w:r>
      <w:r w:rsidR="00F852F4">
        <w:t xml:space="preserve">and open properties for it and click Advanced, </w:t>
      </w:r>
      <w:r w:rsidR="00F852F4">
        <w:t>add the cluster IP address as second IP address for the machine</w:t>
      </w:r>
    </w:p>
    <w:p w:rsidR="00536A7C" w:rsidRDefault="00536A7C" w:rsidP="00536A7C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17005AB9" wp14:editId="08DAC6F1">
            <wp:extent cx="3371850" cy="3814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170" cy="386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A7C" w:rsidRDefault="00536A7C" w:rsidP="00F852F4">
      <w:pPr>
        <w:pStyle w:val="ListParagraph"/>
        <w:ind w:left="1440"/>
      </w:pPr>
      <w:r>
        <w:rPr>
          <w:noProof/>
        </w:rPr>
        <w:drawing>
          <wp:inline distT="0" distB="0" distL="0" distR="0" wp14:anchorId="052C2459" wp14:editId="57CED8E8">
            <wp:extent cx="3467100" cy="417056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8770" cy="417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96" w:rsidRDefault="00444896" w:rsidP="00444896">
      <w:pPr>
        <w:pStyle w:val="ListParagraph"/>
        <w:numPr>
          <w:ilvl w:val="0"/>
          <w:numId w:val="1"/>
        </w:numPr>
      </w:pPr>
      <w:r w:rsidRPr="004C72C8">
        <w:lastRenderedPageBreak/>
        <w:t>Go to Forms Configuration</w:t>
      </w:r>
      <w:r w:rsidR="00142F80" w:rsidRPr="004C72C8">
        <w:t xml:space="preserve"> page from one Forms server</w:t>
      </w:r>
      <w:r w:rsidRPr="004C72C8">
        <w:t xml:space="preserve"> and change Primary Forms Server URL to use the cluster IP address</w:t>
      </w:r>
      <w:r w:rsidR="000362DE" w:rsidRPr="004C72C8">
        <w:t xml:space="preserve"> or cluster full internet name</w:t>
      </w:r>
      <w:r w:rsidRPr="004C72C8">
        <w:t xml:space="preserve"> as the Forms server name</w:t>
      </w:r>
    </w:p>
    <w:p w:rsidR="004C72C8" w:rsidRDefault="004C72C8" w:rsidP="004C72C8">
      <w:r>
        <w:t xml:space="preserve">                </w:t>
      </w:r>
      <w:r>
        <w:rPr>
          <w:noProof/>
        </w:rPr>
        <w:drawing>
          <wp:inline distT="0" distB="0" distL="0" distR="0" wp14:anchorId="7A63D10C" wp14:editId="20B5E578">
            <wp:extent cx="5943600" cy="3794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C8" w:rsidRDefault="004C72C8" w:rsidP="004C72C8"/>
    <w:p w:rsidR="004C72C8" w:rsidRDefault="004C72C8" w:rsidP="004C72C8">
      <w:pPr>
        <w:pStyle w:val="Heading2"/>
      </w:pPr>
      <w:r>
        <w:t xml:space="preserve">Test </w:t>
      </w:r>
      <w:r w:rsidR="00964D5D">
        <w:t xml:space="preserve">Forms </w:t>
      </w:r>
      <w:r>
        <w:t>Network Load Balancing Cluster</w:t>
      </w:r>
    </w:p>
    <w:p w:rsidR="004C72C8" w:rsidRDefault="004C72C8" w:rsidP="004C72C8">
      <w:pPr>
        <w:pStyle w:val="ListParagraph"/>
        <w:numPr>
          <w:ilvl w:val="0"/>
          <w:numId w:val="4"/>
        </w:numPr>
      </w:pPr>
      <w:r>
        <w:t>Modify the file under C:\Program Files</w:t>
      </w:r>
      <w:r w:rsidRPr="00D673D8">
        <w:t>\</w:t>
      </w:r>
      <w:proofErr w:type="spellStart"/>
      <w:r w:rsidRPr="00D673D8">
        <w:t>Laserfiche</w:t>
      </w:r>
      <w:proofErr w:type="spellEnd"/>
      <w:r w:rsidRPr="00D673D8">
        <w:t>\</w:t>
      </w:r>
      <w:proofErr w:type="spellStart"/>
      <w:r w:rsidRPr="00D673D8">
        <w:t>Laserfiche</w:t>
      </w:r>
      <w:proofErr w:type="spellEnd"/>
      <w:r w:rsidRPr="00D673D8">
        <w:t xml:space="preserve"> Forms\Forms\Views\Account\</w:t>
      </w:r>
      <w:proofErr w:type="spellStart"/>
      <w:r w:rsidRPr="00D673D8">
        <w:t>LogIn.cshtml</w:t>
      </w:r>
      <w:proofErr w:type="spellEnd"/>
      <w:r>
        <w:t xml:space="preserve"> and add unique string </w:t>
      </w:r>
      <w:r w:rsidR="00CA1088">
        <w:t xml:space="preserve">like &lt;h2&gt; xx </w:t>
      </w:r>
      <w:r>
        <w:t>&lt;/h2&gt; for each forms server</w:t>
      </w:r>
    </w:p>
    <w:p w:rsidR="004C72C8" w:rsidRDefault="004C72C8" w:rsidP="004C72C8">
      <w:pPr>
        <w:pStyle w:val="ListParagraph"/>
        <w:numPr>
          <w:ilvl w:val="0"/>
          <w:numId w:val="4"/>
        </w:numPr>
      </w:pPr>
      <w:r>
        <w:t xml:space="preserve">Open Forms </w:t>
      </w:r>
      <w:r w:rsidR="00CA1088">
        <w:t xml:space="preserve">site </w:t>
      </w:r>
      <w:r>
        <w:t>using the cluster IP address from different machine</w:t>
      </w:r>
      <w:r w:rsidR="00CD3BD5">
        <w:t>s</w:t>
      </w:r>
      <w:r>
        <w:t xml:space="preserve"> and check sometimes it </w:t>
      </w:r>
      <w:r w:rsidR="00127FF7">
        <w:t>will load from machine</w:t>
      </w:r>
      <w:r w:rsidR="00CA1088">
        <w:t xml:space="preserve"> 1 and so</w:t>
      </w:r>
      <w:r w:rsidR="00127FF7">
        <w:t>metimes it will load from machine</w:t>
      </w:r>
      <w:r w:rsidR="00CA1088">
        <w:t xml:space="preserve"> 2</w:t>
      </w:r>
    </w:p>
    <w:p w:rsidR="00CA1088" w:rsidRDefault="00CA1088" w:rsidP="00CA1088">
      <w:pPr>
        <w:pStyle w:val="ListParagraph"/>
      </w:pPr>
      <w:r>
        <w:rPr>
          <w:noProof/>
        </w:rPr>
        <w:lastRenderedPageBreak/>
        <w:drawing>
          <wp:inline distT="0" distB="0" distL="0" distR="0" wp14:anchorId="34612397" wp14:editId="7489A7AB">
            <wp:extent cx="5943600" cy="27768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88" w:rsidRDefault="00CA1088" w:rsidP="00CA1088">
      <w:pPr>
        <w:pStyle w:val="ListParagraph"/>
      </w:pPr>
      <w:r>
        <w:rPr>
          <w:noProof/>
        </w:rPr>
        <w:drawing>
          <wp:inline distT="0" distB="0" distL="0" distR="0" wp14:anchorId="3CEC4100" wp14:editId="4C761EE8">
            <wp:extent cx="5943600" cy="24276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88" w:rsidRDefault="00CA1088" w:rsidP="00CA1088">
      <w:pPr>
        <w:pStyle w:val="ListParagraph"/>
      </w:pPr>
    </w:p>
    <w:p w:rsidR="00CA1088" w:rsidRDefault="00CA1088" w:rsidP="00CA1088">
      <w:pPr>
        <w:pStyle w:val="ListParagraph"/>
        <w:numPr>
          <w:ilvl w:val="0"/>
          <w:numId w:val="4"/>
        </w:numPr>
      </w:pPr>
      <w:r>
        <w:t xml:space="preserve">Login forms site and do </w:t>
      </w:r>
      <w:r w:rsidR="00150778">
        <w:t xml:space="preserve">some </w:t>
      </w:r>
      <w:r>
        <w:t>smoke</w:t>
      </w:r>
      <w:r w:rsidR="002E03A3">
        <w:t xml:space="preserve"> test like submit a form, send email notification for</w:t>
      </w:r>
      <w:r w:rsidR="00127FF7">
        <w:t xml:space="preserve"> task assignment, open task from email and approve, </w:t>
      </w:r>
      <w:r>
        <w:t>check the instance can be</w:t>
      </w:r>
      <w:r w:rsidR="00150778">
        <w:t xml:space="preserve"> correctly</w:t>
      </w:r>
      <w:r>
        <w:t xml:space="preserve"> processed</w:t>
      </w:r>
      <w:r w:rsidR="00127FF7">
        <w:t>.</w:t>
      </w:r>
    </w:p>
    <w:p w:rsidR="00CA1088" w:rsidRDefault="00CA1088" w:rsidP="00CA1088">
      <w:pPr>
        <w:pStyle w:val="ListParagraph"/>
        <w:numPr>
          <w:ilvl w:val="0"/>
          <w:numId w:val="4"/>
        </w:numPr>
      </w:pPr>
      <w:r>
        <w:t xml:space="preserve">Shutdown </w:t>
      </w:r>
      <w:r w:rsidR="00127FF7">
        <w:t xml:space="preserve">machine </w:t>
      </w:r>
      <w:r>
        <w:t>1, check Forms site is still accessible when using cluster IP address</w:t>
      </w:r>
      <w:r w:rsidR="00BF2A03">
        <w:t xml:space="preserve"> or FQDN</w:t>
      </w:r>
      <w:r>
        <w:t xml:space="preserve"> to visit</w:t>
      </w:r>
      <w:r w:rsidR="00127FF7">
        <w:t>.</w:t>
      </w:r>
    </w:p>
    <w:p w:rsidR="00E37AAF" w:rsidRDefault="00127FF7" w:rsidP="00127FF7">
      <w:pPr>
        <w:pStyle w:val="ListParagraph"/>
        <w:numPr>
          <w:ilvl w:val="0"/>
          <w:numId w:val="4"/>
        </w:numPr>
      </w:pPr>
      <w:r>
        <w:t>Power on machine 1 and shutdown machine</w:t>
      </w:r>
      <w:r w:rsidR="00CA1088">
        <w:t xml:space="preserve"> 2, check Forms site is still accessible </w:t>
      </w:r>
      <w:r>
        <w:t>when using cluster IP address or FQDN to visit.</w:t>
      </w:r>
    </w:p>
    <w:p w:rsidR="00E37AAF" w:rsidRDefault="00964D5D" w:rsidP="00E37AAF">
      <w:r>
        <w:t xml:space="preserve">Notes: </w:t>
      </w:r>
      <w:r w:rsidR="00E37AAF">
        <w:t>The failover only works when the machine is down or the network for t</w:t>
      </w:r>
      <w:r w:rsidR="00136EAE">
        <w:t>he machine is not accessible, it</w:t>
      </w:r>
      <w:r w:rsidR="00E37AAF">
        <w:t xml:space="preserve"> won’t work when the IIS is down. </w:t>
      </w:r>
      <w:r w:rsidR="00136EAE">
        <w:t>You can</w:t>
      </w:r>
      <w:r>
        <w:t xml:space="preserve"> use System Center Management Pack for Windows Server Network Load Balancing (</w:t>
      </w:r>
      <w:hyperlink r:id="rId17" w:history="1">
        <w:r w:rsidRPr="00926698">
          <w:rPr>
            <w:rStyle w:val="Hyperlink"/>
          </w:rPr>
          <w:t>https://www.microsoft.com/en-us/download/details.aspx?id=13302</w:t>
        </w:r>
      </w:hyperlink>
      <w:r>
        <w:t>) to monitor the cluster and make the failover work when IIS is down.</w:t>
      </w:r>
    </w:p>
    <w:p w:rsidR="00127FF7" w:rsidRDefault="004C72C8" w:rsidP="00127FF7">
      <w:pPr>
        <w:pStyle w:val="Heading2"/>
      </w:pPr>
      <w:r>
        <w:t xml:space="preserve"> </w:t>
      </w:r>
      <w:r w:rsidR="00127FF7">
        <w:t>References</w:t>
      </w:r>
    </w:p>
    <w:p w:rsidR="00127FF7" w:rsidRDefault="00127FF7" w:rsidP="00127FF7">
      <w:hyperlink r:id="rId18" w:history="1">
        <w:r w:rsidRPr="00926698">
          <w:rPr>
            <w:rStyle w:val="Hyperlink"/>
          </w:rPr>
          <w:t>https://msdn.microsoft.com/en-us/library/bb742455.aspx</w:t>
        </w:r>
      </w:hyperlink>
      <w:bookmarkStart w:id="0" w:name="_GoBack"/>
      <w:bookmarkEnd w:id="0"/>
    </w:p>
    <w:p w:rsidR="00127FF7" w:rsidRPr="00127FF7" w:rsidRDefault="00127FF7" w:rsidP="00127FF7">
      <w:r w:rsidRPr="00127FF7">
        <w:lastRenderedPageBreak/>
        <w:t>https://msdn.microsoft.com/en-us/library/</w:t>
      </w:r>
      <w:proofErr w:type="gramStart"/>
      <w:r w:rsidRPr="00127FF7">
        <w:t>cc756878(</w:t>
      </w:r>
      <w:proofErr w:type="gramEnd"/>
      <w:r w:rsidRPr="00127FF7">
        <w:t>v=ws.10).aspx</w:t>
      </w:r>
    </w:p>
    <w:p w:rsidR="00127FF7" w:rsidRDefault="00127FF7" w:rsidP="004C72C8"/>
    <w:sectPr w:rsidR="0012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96BFD"/>
    <w:multiLevelType w:val="multilevel"/>
    <w:tmpl w:val="398629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" w15:restartNumberingAfterBreak="0">
    <w:nsid w:val="35635F20"/>
    <w:multiLevelType w:val="hybridMultilevel"/>
    <w:tmpl w:val="0AF6BA6A"/>
    <w:lvl w:ilvl="0" w:tplc="47227B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F0064D"/>
    <w:multiLevelType w:val="hybridMultilevel"/>
    <w:tmpl w:val="FE8C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05B8D"/>
    <w:multiLevelType w:val="hybridMultilevel"/>
    <w:tmpl w:val="D7509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60"/>
    <w:rsid w:val="000362DE"/>
    <w:rsid w:val="00077149"/>
    <w:rsid w:val="000D010E"/>
    <w:rsid w:val="00127FF7"/>
    <w:rsid w:val="00136EAE"/>
    <w:rsid w:val="00142F80"/>
    <w:rsid w:val="00150778"/>
    <w:rsid w:val="00281760"/>
    <w:rsid w:val="002E03A3"/>
    <w:rsid w:val="00340D4B"/>
    <w:rsid w:val="00372CD7"/>
    <w:rsid w:val="00444896"/>
    <w:rsid w:val="004C72C8"/>
    <w:rsid w:val="004F4D61"/>
    <w:rsid w:val="00536A7C"/>
    <w:rsid w:val="005C5257"/>
    <w:rsid w:val="00633421"/>
    <w:rsid w:val="00666D81"/>
    <w:rsid w:val="006C3692"/>
    <w:rsid w:val="00964D5D"/>
    <w:rsid w:val="009A5328"/>
    <w:rsid w:val="009D6588"/>
    <w:rsid w:val="00A64AC0"/>
    <w:rsid w:val="00BF2A03"/>
    <w:rsid w:val="00C15169"/>
    <w:rsid w:val="00CA1088"/>
    <w:rsid w:val="00CD3BD5"/>
    <w:rsid w:val="00D113AC"/>
    <w:rsid w:val="00D863E8"/>
    <w:rsid w:val="00E37AAF"/>
    <w:rsid w:val="00E814D4"/>
    <w:rsid w:val="00E844CD"/>
    <w:rsid w:val="00F23B5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7B06D-CC48-4CF5-9419-1ECF36F3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1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44C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72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2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msdn.microsoft.com/en-us/library/bb742455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net.microsoft.com/en-us/library/cc771008.aspx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www.microsoft.com/en-us/download/details.aspx?id=13302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technet.microsoft.com/en-us/library/cc753744.aspx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8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Xiuhong Xiang</dc:creator>
  <cp:keywords/>
  <dc:description/>
  <cp:lastModifiedBy>Xiuhong Xiang</cp:lastModifiedBy>
  <cp:revision>12</cp:revision>
  <dcterms:created xsi:type="dcterms:W3CDTF">2016-07-20T04:30:00Z</dcterms:created>
  <dcterms:modified xsi:type="dcterms:W3CDTF">2016-07-21T03:33:00Z</dcterms:modified>
</cp:coreProperties>
</file>